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E2D6" w14:textId="77777777" w:rsidR="006F6A8A" w:rsidRDefault="004F17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2E76329E" wp14:editId="07809EBC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BE5BC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 E P U B L I K A    H R V A T S K A</w:t>
      </w:r>
    </w:p>
    <w:p w14:paraId="15E94DC4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KRAPINSKO ZAGORSKA ŽUPANIJA</w:t>
      </w:r>
    </w:p>
    <w:p w14:paraId="32592468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GRAD PREGRADA</w:t>
      </w:r>
    </w:p>
    <w:p w14:paraId="20D67935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GRADSKO VIJEĆE</w:t>
      </w:r>
    </w:p>
    <w:p w14:paraId="5EF4AE69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ODBOR ZA STATUT I POSLOVNIK</w:t>
      </w:r>
    </w:p>
    <w:p w14:paraId="6BD3C8E9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36CF7986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 029-02/22-01/03</w:t>
      </w:r>
    </w:p>
    <w:p w14:paraId="5075CC4A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URBROJ:2140-05-01-22-1</w:t>
      </w:r>
    </w:p>
    <w:p w14:paraId="522B1F14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Pregrada, 07. rujna 2022.</w:t>
      </w:r>
    </w:p>
    <w:p w14:paraId="5B542731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6707657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78C4E4" w14:textId="77777777" w:rsidR="006F6A8A" w:rsidRDefault="004F1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 xml:space="preserve">P O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>Z I V</w:t>
      </w:r>
    </w:p>
    <w:p w14:paraId="2B263E23" w14:textId="77777777" w:rsidR="006F6A8A" w:rsidRDefault="006F6A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52AA059" w14:textId="77777777" w:rsidR="006F6A8A" w:rsidRDefault="004F17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Temeljem članka 48. Statuta grada Pregrade („Službeni glasnik“ Krapinsko-zagorske županije br. 06/13, 17/13, 7/18, 16/18-pročišćeni tekst, 5/20, 8/21) te članka 24. Poslovnika o radu Gradskog vijeća („Službeni glasnik“ Krapinsko-zagorske županije“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br. 25/18, 05/20, 8/21.) sazivam 2. sjednicu Odbora za Statut i Poslovnik, koja će se održati dana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14.09.2022. (srijeda) u 17,00 sati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 prostorijama Grad Pregrada,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soba br. 20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F567C27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E5CDE5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Za sjednicu predlažem slijedeći</w:t>
      </w:r>
    </w:p>
    <w:p w14:paraId="1218890F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4EC722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3A5684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015E6C2" w14:textId="77777777" w:rsidR="006F6A8A" w:rsidRDefault="004F1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 N E V N I   R E D</w:t>
      </w:r>
    </w:p>
    <w:p w14:paraId="43429464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439A17" w14:textId="77777777" w:rsidR="006F6A8A" w:rsidRDefault="004F173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Razmatranje prijedloga </w:t>
      </w:r>
      <w:r>
        <w:rPr>
          <w:rFonts w:ascii="Times New Roman" w:eastAsia="Calibri" w:hAnsi="Times New Roman" w:cs="Times New Roman"/>
          <w:sz w:val="24"/>
          <w:szCs w:val="24"/>
        </w:rPr>
        <w:t>Statutarne odluke o izmjenama i dopunama Statuta Grada Pregrade</w:t>
      </w:r>
    </w:p>
    <w:p w14:paraId="787B556B" w14:textId="77777777" w:rsidR="006F6A8A" w:rsidRDefault="004F173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Razno.</w:t>
      </w:r>
    </w:p>
    <w:p w14:paraId="2E88EDD2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18662F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14EB33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A8FBA01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DF6DDE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PREDSJEDNIK</w:t>
      </w:r>
    </w:p>
    <w:p w14:paraId="148690CA" w14:textId="7777777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ODBORA ZA STATUT I POSLOVNIK</w:t>
      </w:r>
    </w:p>
    <w:p w14:paraId="096D5AE2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44427E" w14:textId="3EAA2E37" w:rsidR="006F6A8A" w:rsidRDefault="004F1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Stjepan Miklaužić,v.r.</w:t>
      </w:r>
    </w:p>
    <w:p w14:paraId="2CB7A850" w14:textId="77777777" w:rsidR="006F6A8A" w:rsidRDefault="006F6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CC0E0A1" w14:textId="77777777" w:rsidR="006F6A8A" w:rsidRDefault="006F6A8A"/>
    <w:sectPr w:rsidR="006F6A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7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8A"/>
    <w:rsid w:val="004F173E"/>
    <w:rsid w:val="006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93C6"/>
  <w15:chartTrackingRefBased/>
  <w15:docId w15:val="{552F9C95-1849-43F9-BD51-C2F59A09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3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7</cp:revision>
  <cp:lastPrinted>2022-09-07T12:24:00Z</cp:lastPrinted>
  <dcterms:created xsi:type="dcterms:W3CDTF">2022-08-23T06:11:00Z</dcterms:created>
  <dcterms:modified xsi:type="dcterms:W3CDTF">2022-09-07T12:45:00Z</dcterms:modified>
</cp:coreProperties>
</file>